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03-06/2025/7665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- г. Десногорск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Брянск - г. Десногорск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03-06/2025/7665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